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857A" w14:textId="03A8BB07" w:rsidR="00507EA8" w:rsidRDefault="00507EA8" w:rsidP="00507EA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AAUW Board Meeting Minutes for March 4, 2025 -7:00 p.m. on Zoom</w:t>
      </w:r>
    </w:p>
    <w:p w14:paraId="707ABFF6" w14:textId="77777777" w:rsidR="00507EA8" w:rsidRDefault="00507EA8" w:rsidP="00507EA8">
      <w:pPr>
        <w:jc w:val="center"/>
        <w:rPr>
          <w:rFonts w:ascii="Arial" w:hAnsi="Arial" w:cs="Arial"/>
        </w:rPr>
      </w:pPr>
    </w:p>
    <w:p w14:paraId="4F0465BD" w14:textId="5E8ECC1A" w:rsidR="00507EA8" w:rsidRDefault="00507EA8" w:rsidP="00507EA8">
      <w:pPr>
        <w:rPr>
          <w:rFonts w:ascii="Arial" w:hAnsi="Arial" w:cs="Arial"/>
        </w:rPr>
      </w:pPr>
      <w:r>
        <w:rPr>
          <w:rFonts w:ascii="Arial" w:hAnsi="Arial" w:cs="Arial"/>
        </w:rPr>
        <w:t>Present: Patricia Griffith, Terri Bawden, Linda Hendrick, Bonnie Underwood</w:t>
      </w:r>
    </w:p>
    <w:p w14:paraId="05D0D45A" w14:textId="1A8FD801" w:rsidR="00507EA8" w:rsidRDefault="00507EA8" w:rsidP="00507E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Our April program speaker has been confirmed and will bring her own computer. Patricia will update the Canva flyer and Linda will arrange for Bonnie to be co-host on the Zoom link.</w:t>
      </w:r>
    </w:p>
    <w:p w14:paraId="0D148FAB" w14:textId="40BCE525" w:rsidR="00507EA8" w:rsidRDefault="00507EA8" w:rsidP="00507E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March  meeting: Patricia shared a presentation she will </w:t>
      </w:r>
      <w:r w:rsidR="00470076">
        <w:rPr>
          <w:rFonts w:ascii="Arial" w:hAnsi="Arial" w:cs="Arial"/>
        </w:rPr>
        <w:t>make</w:t>
      </w:r>
      <w:r>
        <w:rPr>
          <w:rFonts w:ascii="Arial" w:hAnsi="Arial" w:cs="Arial"/>
        </w:rPr>
        <w:t xml:space="preserve"> at the March meeting demonstrating our need for leadership positions</w:t>
      </w:r>
      <w:r w:rsidR="00470076">
        <w:rPr>
          <w:rFonts w:ascii="Arial" w:hAnsi="Arial" w:cs="Arial"/>
        </w:rPr>
        <w:t xml:space="preserve"> and noting the various jobs and the time required to perform them</w:t>
      </w:r>
      <w:r>
        <w:rPr>
          <w:rFonts w:ascii="Arial" w:hAnsi="Arial" w:cs="Arial"/>
        </w:rPr>
        <w:t>.  National requires us to have a President and Financial Officer.  With Patricia and Terr</w:t>
      </w:r>
      <w:r w:rsidR="002C430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going off the board, this presentation will detail the options for our branch.  </w:t>
      </w:r>
      <w:r w:rsidR="00470076">
        <w:rPr>
          <w:rFonts w:ascii="Arial" w:hAnsi="Arial" w:cs="Arial"/>
        </w:rPr>
        <w:t>The following choices are offered: w</w:t>
      </w:r>
      <w:r>
        <w:rPr>
          <w:rFonts w:ascii="Arial" w:hAnsi="Arial" w:cs="Arial"/>
        </w:rPr>
        <w:t xml:space="preserve">ith minimal leadership we might pare down our branch activities </w:t>
      </w:r>
      <w:r w:rsidR="00470076">
        <w:rPr>
          <w:rFonts w:ascii="Arial" w:hAnsi="Arial" w:cs="Arial"/>
        </w:rPr>
        <w:t xml:space="preserve">and continue </w:t>
      </w:r>
      <w:r>
        <w:rPr>
          <w:rFonts w:ascii="Arial" w:hAnsi="Arial" w:cs="Arial"/>
        </w:rPr>
        <w:t>or we can disband after 69 years in the Anacortes community.</w:t>
      </w:r>
    </w:p>
    <w:p w14:paraId="3995FE6B" w14:textId="00D9442A" w:rsidR="00507EA8" w:rsidRDefault="00507EA8" w:rsidP="00507E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 followed on who might be willing to consider board positions.  Patricia will be contacting Trish</w:t>
      </w:r>
      <w:r w:rsidR="002C4307">
        <w:rPr>
          <w:rFonts w:ascii="Arial" w:hAnsi="Arial" w:cs="Arial"/>
        </w:rPr>
        <w:t xml:space="preserve"> Wilson</w:t>
      </w:r>
      <w:r>
        <w:rPr>
          <w:rFonts w:ascii="Arial" w:hAnsi="Arial" w:cs="Arial"/>
        </w:rPr>
        <w:t>, Terr</w:t>
      </w:r>
      <w:r w:rsidR="002C4307">
        <w:rPr>
          <w:rFonts w:ascii="Arial" w:hAnsi="Arial" w:cs="Arial"/>
        </w:rPr>
        <w:t>i Lomax</w:t>
      </w:r>
      <w:r>
        <w:rPr>
          <w:rFonts w:ascii="Arial" w:hAnsi="Arial" w:cs="Arial"/>
        </w:rPr>
        <w:t xml:space="preserve"> and Virginia</w:t>
      </w:r>
      <w:r w:rsidR="002C4307">
        <w:rPr>
          <w:rFonts w:ascii="Arial" w:hAnsi="Arial" w:cs="Arial"/>
        </w:rPr>
        <w:t xml:space="preserve"> Simnad</w:t>
      </w:r>
      <w:r>
        <w:rPr>
          <w:rFonts w:ascii="Arial" w:hAnsi="Arial" w:cs="Arial"/>
        </w:rPr>
        <w:t xml:space="preserve"> before the meeting on March 9.  Linda and the calling committee will let members know that this is a mandatory meeting</w:t>
      </w:r>
      <w:r w:rsidR="00470076">
        <w:rPr>
          <w:rFonts w:ascii="Arial" w:hAnsi="Arial" w:cs="Arial"/>
        </w:rPr>
        <w:t xml:space="preserve"> on zoom.</w:t>
      </w:r>
      <w:r>
        <w:rPr>
          <w:rFonts w:ascii="Arial" w:hAnsi="Arial" w:cs="Arial"/>
        </w:rPr>
        <w:t xml:space="preserve">  A vote may be taken by March 31</w:t>
      </w:r>
      <w:r w:rsidRPr="00507EA8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depending on the response.</w:t>
      </w:r>
    </w:p>
    <w:p w14:paraId="4C8BA1D6" w14:textId="347EC8A4" w:rsidR="00507EA8" w:rsidRDefault="00507EA8" w:rsidP="00507E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Bonnie volunteered to be President/Secretary </w:t>
      </w:r>
      <w:r w:rsidRPr="00470076">
        <w:rPr>
          <w:rFonts w:ascii="Arial" w:hAnsi="Arial" w:cs="Arial"/>
          <w:b/>
          <w:bCs/>
        </w:rPr>
        <w:t>if</w:t>
      </w:r>
      <w:r>
        <w:rPr>
          <w:rFonts w:ascii="Arial" w:hAnsi="Arial" w:cs="Arial"/>
        </w:rPr>
        <w:t xml:space="preserve"> a Treasurer could be found. </w:t>
      </w:r>
    </w:p>
    <w:p w14:paraId="19E1885F" w14:textId="2A8C2A6C" w:rsidR="00507EA8" w:rsidRDefault="00507EA8" w:rsidP="00507E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Terri asked about reminding members to renew as several are currently due; </w:t>
      </w:r>
      <w:r w:rsidR="00470076">
        <w:rPr>
          <w:rFonts w:ascii="Arial" w:hAnsi="Arial" w:cs="Arial"/>
        </w:rPr>
        <w:t>because</w:t>
      </w:r>
      <w:r>
        <w:rPr>
          <w:rFonts w:ascii="Arial" w:hAnsi="Arial" w:cs="Arial"/>
        </w:rPr>
        <w:t xml:space="preserve"> there is a 90</w:t>
      </w:r>
      <w:r w:rsidR="00470076">
        <w:rPr>
          <w:rFonts w:ascii="Arial" w:hAnsi="Arial" w:cs="Arial"/>
        </w:rPr>
        <w:t>-</w:t>
      </w:r>
      <w:r>
        <w:rPr>
          <w:rFonts w:ascii="Arial" w:hAnsi="Arial" w:cs="Arial"/>
        </w:rPr>
        <w:t>day grace period, she will postpone contacting them at this time.</w:t>
      </w:r>
    </w:p>
    <w:p w14:paraId="0E13C730" w14:textId="6C46A56E" w:rsidR="00507EA8" w:rsidRDefault="00507EA8" w:rsidP="00507E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Scholarship awards will take place at our June meeting.  </w:t>
      </w:r>
    </w:p>
    <w:p w14:paraId="77DF44AC" w14:textId="7830FE5D" w:rsidR="00470076" w:rsidRDefault="00470076" w:rsidP="00507E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meeting was adjourned at 8:17 p.m.</w:t>
      </w:r>
    </w:p>
    <w:p w14:paraId="6501B65B" w14:textId="77777777" w:rsidR="00470076" w:rsidRDefault="00470076" w:rsidP="00470076">
      <w:pPr>
        <w:rPr>
          <w:rFonts w:ascii="Arial" w:hAnsi="Arial" w:cs="Arial"/>
        </w:rPr>
      </w:pPr>
    </w:p>
    <w:p w14:paraId="0AFCAE20" w14:textId="5B6034F0" w:rsidR="00470076" w:rsidRDefault="00470076" w:rsidP="00470076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4D604C55" w14:textId="3FBA01CE" w:rsidR="00470076" w:rsidRPr="00470076" w:rsidRDefault="00470076" w:rsidP="00470076">
      <w:pPr>
        <w:rPr>
          <w:rFonts w:ascii="Arial" w:hAnsi="Arial" w:cs="Arial"/>
        </w:rPr>
      </w:pPr>
      <w:r>
        <w:rPr>
          <w:rFonts w:ascii="Arial" w:hAnsi="Arial" w:cs="Arial"/>
        </w:rPr>
        <w:t>Bonnie Underwood, Secretary</w:t>
      </w:r>
    </w:p>
    <w:sectPr w:rsidR="00470076" w:rsidRPr="00470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F3636"/>
    <w:multiLevelType w:val="hybridMultilevel"/>
    <w:tmpl w:val="09160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A8"/>
    <w:rsid w:val="002C4307"/>
    <w:rsid w:val="00470076"/>
    <w:rsid w:val="00507EA8"/>
    <w:rsid w:val="00E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0422"/>
  <w15:chartTrackingRefBased/>
  <w15:docId w15:val="{60A8E42E-9194-4DCB-A2B3-BA2677FA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underwood</dc:creator>
  <cp:keywords/>
  <dc:description/>
  <cp:lastModifiedBy>Terri Bawden</cp:lastModifiedBy>
  <cp:revision>2</cp:revision>
  <dcterms:created xsi:type="dcterms:W3CDTF">2025-03-05T04:15:00Z</dcterms:created>
  <dcterms:modified xsi:type="dcterms:W3CDTF">2025-03-05T18:49:00Z</dcterms:modified>
</cp:coreProperties>
</file>